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7B93" w14:textId="77777777" w:rsidR="003B1506" w:rsidRDefault="003B1506" w:rsidP="003B1506">
      <w:pPr>
        <w:jc w:val="center"/>
      </w:pPr>
    </w:p>
    <w:tbl>
      <w:tblPr>
        <w:tblW w:w="9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559"/>
        <w:gridCol w:w="2410"/>
        <w:gridCol w:w="3402"/>
      </w:tblGrid>
      <w:tr w:rsidR="003B1506" w14:paraId="3B2736C3" w14:textId="77777777" w:rsidTr="00787AB8">
        <w:trPr>
          <w:trHeight w:val="466"/>
        </w:trPr>
        <w:tc>
          <w:tcPr>
            <w:tcW w:w="1833" w:type="dxa"/>
            <w:tcBorders>
              <w:left w:val="single" w:sz="8" w:space="0" w:color="D6000E"/>
              <w:right w:val="single" w:sz="8" w:space="0" w:color="D6000E"/>
            </w:tcBorders>
            <w:shd w:val="clear" w:color="auto" w:fill="D6000E"/>
            <w:vAlign w:val="bottom"/>
          </w:tcPr>
          <w:p w14:paraId="56D39D19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8" w:space="0" w:color="D6000E"/>
            </w:tcBorders>
            <w:shd w:val="clear" w:color="auto" w:fill="D6000E"/>
            <w:vAlign w:val="bottom"/>
          </w:tcPr>
          <w:p w14:paraId="0F3EB435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right w:val="single" w:sz="8" w:space="0" w:color="D6000E"/>
            </w:tcBorders>
            <w:shd w:val="clear" w:color="auto" w:fill="D6000E"/>
            <w:vAlign w:val="bottom"/>
          </w:tcPr>
          <w:p w14:paraId="73940CD9" w14:textId="5D1BFDCE" w:rsidR="003B1506" w:rsidRDefault="00364212" w:rsidP="00364212">
            <w:pPr>
              <w:spacing w:line="0" w:lineRule="atLeast"/>
              <w:rPr>
                <w:b/>
                <w:color w:val="FFFFFF"/>
                <w:sz w:val="29"/>
                <w:vertAlign w:val="superscript"/>
              </w:rPr>
            </w:pPr>
            <w:r>
              <w:rPr>
                <w:b/>
                <w:color w:val="FFFFFF"/>
                <w:sz w:val="29"/>
                <w:vertAlign w:val="superscript"/>
              </w:rPr>
              <w:t>COMPTE RENDU EXERCICE EVACUATION INCENDIE</w:t>
            </w:r>
          </w:p>
        </w:tc>
        <w:tc>
          <w:tcPr>
            <w:tcW w:w="3402" w:type="dxa"/>
            <w:tcBorders>
              <w:right w:val="single" w:sz="8" w:space="0" w:color="D6000E"/>
            </w:tcBorders>
            <w:shd w:val="clear" w:color="auto" w:fill="D6000E"/>
            <w:vAlign w:val="bottom"/>
          </w:tcPr>
          <w:p w14:paraId="11BDD87F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1506" w:rsidRPr="003B1506" w14:paraId="3D0B036C" w14:textId="77777777" w:rsidTr="00787AB8">
        <w:trPr>
          <w:trHeight w:val="230"/>
        </w:trPr>
        <w:tc>
          <w:tcPr>
            <w:tcW w:w="1833" w:type="dxa"/>
            <w:vMerge w:val="restart"/>
            <w:tcBorders>
              <w:left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6A6C9A46" w14:textId="77777777" w:rsidR="003B1506" w:rsidRPr="003B1506" w:rsidRDefault="003B1506" w:rsidP="00E4755F">
            <w:pPr>
              <w:spacing w:line="0" w:lineRule="atLeast"/>
              <w:ind w:left="40"/>
              <w:rPr>
                <w:b/>
                <w:sz w:val="22"/>
                <w:szCs w:val="22"/>
              </w:rPr>
            </w:pPr>
            <w:r w:rsidRPr="003B1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59" w:type="dxa"/>
            <w:vMerge w:val="restart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63675B8D" w14:textId="77777777" w:rsidR="003B1506" w:rsidRPr="003B1506" w:rsidRDefault="003B1506" w:rsidP="00E4755F">
            <w:pPr>
              <w:spacing w:line="0" w:lineRule="atLeast"/>
              <w:ind w:left="260"/>
              <w:rPr>
                <w:b/>
                <w:sz w:val="22"/>
                <w:szCs w:val="22"/>
              </w:rPr>
            </w:pPr>
            <w:r w:rsidRPr="003B1506">
              <w:rPr>
                <w:b/>
                <w:sz w:val="22"/>
                <w:szCs w:val="22"/>
              </w:rPr>
              <w:t>Heure</w:t>
            </w:r>
          </w:p>
        </w:tc>
        <w:tc>
          <w:tcPr>
            <w:tcW w:w="2410" w:type="dxa"/>
            <w:vMerge w:val="restart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0F300E30" w14:textId="77777777" w:rsidR="003B1506" w:rsidRPr="003B1506" w:rsidRDefault="003B1506" w:rsidP="003B1506">
            <w:pPr>
              <w:spacing w:line="0" w:lineRule="atLeast"/>
              <w:ind w:left="282"/>
              <w:jc w:val="both"/>
              <w:rPr>
                <w:b/>
                <w:sz w:val="22"/>
                <w:szCs w:val="22"/>
              </w:rPr>
            </w:pPr>
            <w:r w:rsidRPr="003B1506">
              <w:rPr>
                <w:b/>
                <w:sz w:val="22"/>
                <w:szCs w:val="22"/>
              </w:rPr>
              <w:t>Temps d’évacuation</w:t>
            </w:r>
          </w:p>
        </w:tc>
        <w:tc>
          <w:tcPr>
            <w:tcW w:w="3402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419CF25F" w14:textId="77777777" w:rsidR="003B1506" w:rsidRPr="003B1506" w:rsidRDefault="003B1506" w:rsidP="00E4755F">
            <w:pPr>
              <w:spacing w:line="0" w:lineRule="atLeast"/>
              <w:jc w:val="center"/>
              <w:rPr>
                <w:b/>
                <w:w w:val="95"/>
                <w:sz w:val="22"/>
                <w:szCs w:val="22"/>
              </w:rPr>
            </w:pPr>
            <w:r w:rsidRPr="003B1506">
              <w:rPr>
                <w:b/>
                <w:w w:val="95"/>
                <w:sz w:val="22"/>
                <w:szCs w:val="22"/>
              </w:rPr>
              <w:t>Temps d’évacuation confirmée</w:t>
            </w:r>
          </w:p>
        </w:tc>
      </w:tr>
      <w:tr w:rsidR="003B1506" w14:paraId="245A177E" w14:textId="77777777" w:rsidTr="00787AB8">
        <w:trPr>
          <w:trHeight w:val="104"/>
        </w:trPr>
        <w:tc>
          <w:tcPr>
            <w:tcW w:w="1833" w:type="dxa"/>
            <w:vMerge/>
            <w:tcBorders>
              <w:left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6A8F2910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59" w:type="dxa"/>
            <w:vMerge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11273B0F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10" w:type="dxa"/>
            <w:vMerge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291165AC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1B764C4E" w14:textId="77777777" w:rsidR="003B1506" w:rsidRPr="00364212" w:rsidRDefault="003B1506" w:rsidP="00E4755F">
            <w:pPr>
              <w:spacing w:line="0" w:lineRule="atLeast"/>
              <w:jc w:val="center"/>
              <w:rPr>
                <w:b/>
                <w:w w:val="96"/>
              </w:rPr>
            </w:pPr>
            <w:r w:rsidRPr="00364212">
              <w:rPr>
                <w:b/>
                <w:w w:val="96"/>
              </w:rPr>
              <w:t>(</w:t>
            </w:r>
            <w:proofErr w:type="gramStart"/>
            <w:r w:rsidRPr="00364212">
              <w:rPr>
                <w:b/>
                <w:w w:val="96"/>
              </w:rPr>
              <w:t>appel</w:t>
            </w:r>
            <w:proofErr w:type="gramEnd"/>
            <w:r w:rsidRPr="00364212">
              <w:rPr>
                <w:b/>
                <w:w w:val="96"/>
              </w:rPr>
              <w:t xml:space="preserve"> réalisé et/ ou locaux vides vérifiés)</w:t>
            </w:r>
          </w:p>
        </w:tc>
      </w:tr>
      <w:tr w:rsidR="003B1506" w14:paraId="2A251F01" w14:textId="77777777" w:rsidTr="00787AB8">
        <w:trPr>
          <w:trHeight w:val="110"/>
        </w:trPr>
        <w:tc>
          <w:tcPr>
            <w:tcW w:w="1833" w:type="dxa"/>
            <w:tcBorders>
              <w:left w:val="single" w:sz="8" w:space="0" w:color="D6000E"/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2F43F75E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59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5D75ACA2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10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066CBABE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2" w:type="dxa"/>
            <w:vMerge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1444B01E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1506" w14:paraId="2A446509" w14:textId="77777777" w:rsidTr="00787AB8">
        <w:trPr>
          <w:trHeight w:val="445"/>
        </w:trPr>
        <w:tc>
          <w:tcPr>
            <w:tcW w:w="1833" w:type="dxa"/>
            <w:tcBorders>
              <w:left w:val="single" w:sz="8" w:space="0" w:color="D6000E"/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6D23345D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7A9CCD2A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6C77CE59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4B34238B" w14:textId="77777777" w:rsidR="003B1506" w:rsidRDefault="003B1506" w:rsidP="00E475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BA011B1" w14:textId="4CD43430" w:rsidR="003B1506" w:rsidRDefault="003B1506"/>
    <w:tbl>
      <w:tblPr>
        <w:tblW w:w="9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7"/>
        <w:gridCol w:w="708"/>
        <w:gridCol w:w="567"/>
        <w:gridCol w:w="141"/>
        <w:gridCol w:w="559"/>
        <w:gridCol w:w="141"/>
        <w:gridCol w:w="861"/>
      </w:tblGrid>
      <w:tr w:rsidR="00787AB8" w:rsidRPr="003B1506" w14:paraId="45FE85E8" w14:textId="77777777" w:rsidTr="00787AB8">
        <w:trPr>
          <w:trHeight w:val="23"/>
        </w:trPr>
        <w:tc>
          <w:tcPr>
            <w:tcW w:w="6227" w:type="dxa"/>
            <w:tcBorders>
              <w:left w:val="single" w:sz="8" w:space="0" w:color="D6000E"/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7A1C60BB" w14:textId="77777777" w:rsidR="00787AB8" w:rsidRPr="003B1506" w:rsidRDefault="00787AB8" w:rsidP="00E4755F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C3C7426" w14:textId="77777777" w:rsidR="00787AB8" w:rsidRPr="003B1506" w:rsidRDefault="00787AB8" w:rsidP="00E4755F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2DB7E9BC" w14:textId="6D096389" w:rsidR="00787AB8" w:rsidRPr="003B1506" w:rsidRDefault="00787AB8" w:rsidP="00E4755F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038E9842" w14:textId="77777777" w:rsidR="00787AB8" w:rsidRPr="003B1506" w:rsidRDefault="00787AB8" w:rsidP="00E4755F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1073CFFB" w14:textId="77777777" w:rsidR="00787AB8" w:rsidRPr="003B1506" w:rsidRDefault="00787AB8" w:rsidP="00E4755F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7485CBA7" w14:textId="77777777" w:rsidTr="00787AB8">
        <w:trPr>
          <w:trHeight w:val="187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5063F830" w14:textId="77777777" w:rsidR="00787AB8" w:rsidRPr="003B1506" w:rsidRDefault="00787AB8" w:rsidP="00E4755F">
            <w:pPr>
              <w:spacing w:line="0" w:lineRule="atLeast"/>
              <w:ind w:left="40"/>
              <w:rPr>
                <w:b/>
                <w:color w:val="D6000E"/>
                <w:sz w:val="22"/>
                <w:szCs w:val="22"/>
              </w:rPr>
            </w:pPr>
            <w:r w:rsidRPr="003B1506">
              <w:rPr>
                <w:b/>
                <w:color w:val="D6000E"/>
                <w:sz w:val="22"/>
                <w:szCs w:val="22"/>
              </w:rPr>
              <w:t>Modalités d’organisation</w:t>
            </w:r>
          </w:p>
        </w:tc>
        <w:tc>
          <w:tcPr>
            <w:tcW w:w="708" w:type="dxa"/>
          </w:tcPr>
          <w:p w14:paraId="051E9DFD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6351A49" w14:textId="56408AEE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5E3E3BFB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149007BE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3FA9748A" w14:textId="77777777" w:rsidTr="00787AB8">
        <w:trPr>
          <w:trHeight w:val="243"/>
        </w:trPr>
        <w:tc>
          <w:tcPr>
            <w:tcW w:w="6227" w:type="dxa"/>
            <w:tcBorders>
              <w:left w:val="single" w:sz="8" w:space="0" w:color="D6000E"/>
              <w:bottom w:val="single" w:sz="8" w:space="0" w:color="D6000E"/>
            </w:tcBorders>
            <w:shd w:val="clear" w:color="auto" w:fill="auto"/>
            <w:vAlign w:val="bottom"/>
          </w:tcPr>
          <w:p w14:paraId="4BE2B862" w14:textId="77777777" w:rsidR="00787AB8" w:rsidRPr="003B1506" w:rsidRDefault="00787AB8" w:rsidP="00E4755F">
            <w:pPr>
              <w:spacing w:line="0" w:lineRule="atLeast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Inopiné</w:t>
            </w:r>
          </w:p>
        </w:tc>
        <w:tc>
          <w:tcPr>
            <w:tcW w:w="708" w:type="dxa"/>
            <w:tcBorders>
              <w:bottom w:val="single" w:sz="8" w:space="0" w:color="D6000E"/>
            </w:tcBorders>
          </w:tcPr>
          <w:p w14:paraId="3F970E78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53C86509" w14:textId="029F9801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49D8F784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239C565A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51FB7AC9" w14:textId="77777777" w:rsidTr="00787AB8">
        <w:trPr>
          <w:trHeight w:val="195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62E8B4A9" w14:textId="77777777" w:rsidR="00787AB8" w:rsidRPr="003B1506" w:rsidRDefault="00787AB8" w:rsidP="00E4755F">
            <w:pPr>
              <w:spacing w:line="0" w:lineRule="atLeast"/>
              <w:ind w:left="40"/>
              <w:rPr>
                <w:b/>
                <w:color w:val="D6000E"/>
                <w:sz w:val="22"/>
                <w:szCs w:val="22"/>
              </w:rPr>
            </w:pPr>
            <w:r w:rsidRPr="003B1506">
              <w:rPr>
                <w:b/>
                <w:color w:val="D6000E"/>
                <w:sz w:val="22"/>
                <w:szCs w:val="22"/>
              </w:rPr>
              <w:t>Application des consignes générales</w:t>
            </w:r>
          </w:p>
        </w:tc>
        <w:tc>
          <w:tcPr>
            <w:tcW w:w="708" w:type="dxa"/>
          </w:tcPr>
          <w:p w14:paraId="6BA5C39A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1467B221" w14:textId="2112DC9A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92963B1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3E276FB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3582A3C7" w14:textId="77777777" w:rsidTr="00787AB8">
        <w:trPr>
          <w:trHeight w:val="237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37A257BF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Tout le monde a perçu un signal d’alarme</w:t>
            </w:r>
          </w:p>
        </w:tc>
        <w:tc>
          <w:tcPr>
            <w:tcW w:w="708" w:type="dxa"/>
          </w:tcPr>
          <w:p w14:paraId="35628134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6A0D1559" w14:textId="514DEBF9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12F8E4CE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16E74C5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081E8F06" w14:textId="77777777" w:rsidTr="00787AB8">
        <w:trPr>
          <w:trHeight w:val="219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6FD1C6A8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Tout le monde a évacué</w:t>
            </w:r>
          </w:p>
        </w:tc>
        <w:tc>
          <w:tcPr>
            <w:tcW w:w="708" w:type="dxa"/>
          </w:tcPr>
          <w:p w14:paraId="658EC95A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5DBF122A" w14:textId="1F038840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0628CE45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667DEDF4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7048418A" w14:textId="77777777" w:rsidTr="00787AB8">
        <w:trPr>
          <w:trHeight w:val="192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17618371" w14:textId="77777777" w:rsidR="00787AB8" w:rsidRPr="003B1506" w:rsidRDefault="00787AB8" w:rsidP="003B1506">
            <w:pPr>
              <w:spacing w:line="276" w:lineRule="auto"/>
              <w:ind w:left="32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- les élèves</w:t>
            </w:r>
          </w:p>
        </w:tc>
        <w:tc>
          <w:tcPr>
            <w:tcW w:w="708" w:type="dxa"/>
          </w:tcPr>
          <w:p w14:paraId="7EA91DE4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12FC4A9D" w14:textId="31CF7430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73C7243A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39C5B1F1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034C86E2" w14:textId="77777777" w:rsidTr="00787AB8">
        <w:trPr>
          <w:trHeight w:val="160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1F0746EB" w14:textId="77777777" w:rsidR="00787AB8" w:rsidRPr="003B1506" w:rsidRDefault="00787AB8" w:rsidP="003B1506">
            <w:pPr>
              <w:spacing w:line="276" w:lineRule="auto"/>
              <w:ind w:left="32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- les personnels</w:t>
            </w:r>
          </w:p>
        </w:tc>
        <w:tc>
          <w:tcPr>
            <w:tcW w:w="708" w:type="dxa"/>
          </w:tcPr>
          <w:p w14:paraId="69BB2022" w14:textId="77777777" w:rsidR="00787AB8" w:rsidRPr="003B1506" w:rsidRDefault="00787AB8" w:rsidP="00E4755F">
            <w:pPr>
              <w:spacing w:line="161" w:lineRule="exac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75385B8B" w14:textId="38ECA678" w:rsidR="00787AB8" w:rsidRPr="003B1506" w:rsidRDefault="00787AB8" w:rsidP="00E4755F">
            <w:pPr>
              <w:spacing w:line="161" w:lineRule="exac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0E1CC9DA" w14:textId="77777777" w:rsidR="00787AB8" w:rsidRPr="003B1506" w:rsidRDefault="00787AB8" w:rsidP="00E4755F">
            <w:pPr>
              <w:spacing w:line="161" w:lineRule="exac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01786878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3AEF188E" w14:textId="77777777" w:rsidTr="00787AB8">
        <w:trPr>
          <w:trHeight w:val="172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29DF43ED" w14:textId="77777777" w:rsidR="00787AB8" w:rsidRPr="003B1506" w:rsidRDefault="00787AB8" w:rsidP="003B1506">
            <w:pPr>
              <w:spacing w:line="276" w:lineRule="auto"/>
              <w:ind w:left="32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- les visiteurs</w:t>
            </w:r>
          </w:p>
        </w:tc>
        <w:tc>
          <w:tcPr>
            <w:tcW w:w="708" w:type="dxa"/>
          </w:tcPr>
          <w:p w14:paraId="29A31ED7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753DA66F" w14:textId="4ACCB0B0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5926DEE1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43414B35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03322A62" w14:textId="77777777" w:rsidTr="00787AB8">
        <w:trPr>
          <w:trHeight w:val="195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018DD36F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Les ascenseurs sont restés inutilisés</w:t>
            </w:r>
          </w:p>
        </w:tc>
        <w:tc>
          <w:tcPr>
            <w:tcW w:w="708" w:type="dxa"/>
          </w:tcPr>
          <w:p w14:paraId="2718E116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38F5069E" w14:textId="71E2DBD8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2B0BA535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8CD9DF8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71112501" w14:textId="77777777" w:rsidTr="00787AB8">
        <w:trPr>
          <w:trHeight w:val="148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3690ABAC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Tout le monde a respecté la consigne :</w:t>
            </w:r>
          </w:p>
        </w:tc>
        <w:tc>
          <w:tcPr>
            <w:tcW w:w="708" w:type="dxa"/>
          </w:tcPr>
          <w:p w14:paraId="41008729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6716B68F" w14:textId="007FC6F6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D666AF5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0D221F22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35F85BFC" w14:textId="77777777" w:rsidTr="00787AB8">
        <w:trPr>
          <w:trHeight w:val="172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39C58668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“ne pas revenir en arrière sans autorisation”</w:t>
            </w:r>
          </w:p>
        </w:tc>
        <w:tc>
          <w:tcPr>
            <w:tcW w:w="708" w:type="dxa"/>
          </w:tcPr>
          <w:p w14:paraId="688D91CB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69C2251C" w14:textId="4C4E07C9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5816A180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73E8EC7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4BAE5134" w14:textId="77777777" w:rsidTr="00787AB8">
        <w:trPr>
          <w:trHeight w:val="183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13ED9769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Tout le monde a rejoint le(s) point(s) de rassemblement</w:t>
            </w:r>
          </w:p>
        </w:tc>
        <w:tc>
          <w:tcPr>
            <w:tcW w:w="708" w:type="dxa"/>
          </w:tcPr>
          <w:p w14:paraId="33977046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1CD647DA" w14:textId="1A1F088B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38F2C37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06A038C3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7AE60DCA" w14:textId="77777777" w:rsidTr="00787AB8">
        <w:trPr>
          <w:trHeight w:val="235"/>
        </w:trPr>
        <w:tc>
          <w:tcPr>
            <w:tcW w:w="6227" w:type="dxa"/>
            <w:tcBorders>
              <w:left w:val="single" w:sz="8" w:space="0" w:color="D6000E"/>
              <w:bottom w:val="single" w:sz="8" w:space="0" w:color="D6000E"/>
            </w:tcBorders>
            <w:shd w:val="clear" w:color="auto" w:fill="auto"/>
            <w:vAlign w:val="bottom"/>
          </w:tcPr>
          <w:p w14:paraId="796E12DA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Le comptage des personnes a été effectué sans problème</w:t>
            </w:r>
          </w:p>
        </w:tc>
        <w:tc>
          <w:tcPr>
            <w:tcW w:w="708" w:type="dxa"/>
            <w:tcBorders>
              <w:bottom w:val="single" w:sz="8" w:space="0" w:color="D6000E"/>
            </w:tcBorders>
          </w:tcPr>
          <w:p w14:paraId="4646F3F1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0ED622AB" w14:textId="53BAF49C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47FCBC22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45CA3F2A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713C0D2F" w14:textId="77777777" w:rsidTr="00787AB8">
        <w:trPr>
          <w:trHeight w:val="195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66ABEEEC" w14:textId="77777777" w:rsidR="00787AB8" w:rsidRPr="003B1506" w:rsidRDefault="00787AB8" w:rsidP="003B1506">
            <w:pPr>
              <w:spacing w:line="276" w:lineRule="auto"/>
              <w:ind w:left="40"/>
              <w:rPr>
                <w:b/>
                <w:color w:val="D6000E"/>
                <w:sz w:val="22"/>
                <w:szCs w:val="22"/>
              </w:rPr>
            </w:pPr>
            <w:r w:rsidRPr="003B1506">
              <w:rPr>
                <w:b/>
                <w:color w:val="D6000E"/>
                <w:sz w:val="22"/>
                <w:szCs w:val="22"/>
              </w:rPr>
              <w:t>Évacuation</w:t>
            </w:r>
          </w:p>
        </w:tc>
        <w:tc>
          <w:tcPr>
            <w:tcW w:w="708" w:type="dxa"/>
          </w:tcPr>
          <w:p w14:paraId="1B274576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6CF9CD57" w14:textId="2B09344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46477B3D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3F4FBE15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19F260AB" w14:textId="77777777" w:rsidTr="00787AB8">
        <w:trPr>
          <w:trHeight w:val="237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27D2B0F2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Évacuation immédiate à l’alarme</w:t>
            </w:r>
          </w:p>
        </w:tc>
        <w:tc>
          <w:tcPr>
            <w:tcW w:w="708" w:type="dxa"/>
          </w:tcPr>
          <w:p w14:paraId="4547482E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58DB0AE8" w14:textId="4CA08626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63E3BB3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C851E8F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3D6C4D85" w14:textId="77777777" w:rsidTr="00787AB8">
        <w:trPr>
          <w:trHeight w:val="229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02733865" w14:textId="77777777" w:rsidR="00787AB8" w:rsidRPr="003B1506" w:rsidRDefault="00787AB8" w:rsidP="003B1506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Évacuation en bon ordre</w:t>
            </w:r>
          </w:p>
        </w:tc>
        <w:tc>
          <w:tcPr>
            <w:tcW w:w="708" w:type="dxa"/>
          </w:tcPr>
          <w:p w14:paraId="1CC6DF37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19473DFB" w14:textId="5AA8E786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5D217E02" w14:textId="77777777" w:rsidR="00787AB8" w:rsidRPr="003B1506" w:rsidRDefault="00787AB8" w:rsidP="00E4755F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68EBE991" w14:textId="77777777" w:rsidR="00787AB8" w:rsidRPr="003B1506" w:rsidRDefault="00787AB8" w:rsidP="00E4755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28A4A2A5" w14:textId="77777777" w:rsidTr="00787AB8">
        <w:trPr>
          <w:trHeight w:val="182"/>
        </w:trPr>
        <w:tc>
          <w:tcPr>
            <w:tcW w:w="6227" w:type="dxa"/>
            <w:tcBorders>
              <w:left w:val="single" w:sz="8" w:space="0" w:color="D6000E"/>
              <w:bottom w:val="single" w:sz="8" w:space="0" w:color="D6000E"/>
            </w:tcBorders>
            <w:shd w:val="clear" w:color="auto" w:fill="auto"/>
            <w:vAlign w:val="bottom"/>
          </w:tcPr>
          <w:p w14:paraId="789EB944" w14:textId="7E5E4277" w:rsidR="00787AB8" w:rsidRPr="003B1506" w:rsidRDefault="00787AB8" w:rsidP="003B15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1506">
              <w:rPr>
                <w:sz w:val="22"/>
                <w:szCs w:val="22"/>
              </w:rPr>
              <w:t>Bonne prise en compte des personnes</w:t>
            </w:r>
            <w:r>
              <w:rPr>
                <w:sz w:val="22"/>
                <w:szCs w:val="22"/>
              </w:rPr>
              <w:t xml:space="preserve"> </w:t>
            </w:r>
            <w:r w:rsidRPr="003B1506">
              <w:rPr>
                <w:sz w:val="22"/>
                <w:szCs w:val="22"/>
              </w:rPr>
              <w:t>en situation de handicap</w:t>
            </w:r>
          </w:p>
        </w:tc>
        <w:tc>
          <w:tcPr>
            <w:tcW w:w="708" w:type="dxa"/>
            <w:tcBorders>
              <w:bottom w:val="single" w:sz="8" w:space="0" w:color="D6000E"/>
            </w:tcBorders>
          </w:tcPr>
          <w:p w14:paraId="5CAEF6FD" w14:textId="77777777" w:rsidR="00787AB8" w:rsidRPr="003B1506" w:rsidRDefault="00787AB8" w:rsidP="003B1506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7C364BE7" w14:textId="146E0B2A" w:rsidR="00787AB8" w:rsidRPr="003B1506" w:rsidRDefault="00787AB8" w:rsidP="003B1506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4A0AD3D4" w14:textId="77777777" w:rsidR="00787AB8" w:rsidRPr="003B1506" w:rsidRDefault="00787AB8" w:rsidP="003B1506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bottom w:val="single" w:sz="8" w:space="0" w:color="D6000E"/>
              <w:right w:val="single" w:sz="8" w:space="0" w:color="D6000E"/>
            </w:tcBorders>
            <w:shd w:val="clear" w:color="auto" w:fill="auto"/>
            <w:vAlign w:val="bottom"/>
          </w:tcPr>
          <w:p w14:paraId="1C6D500C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6D0DDFA3" w14:textId="77777777" w:rsidTr="00787AB8">
        <w:trPr>
          <w:trHeight w:val="196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4F0055F4" w14:textId="77777777" w:rsidR="00787AB8" w:rsidRPr="003B1506" w:rsidRDefault="00787AB8" w:rsidP="003B1506">
            <w:pPr>
              <w:spacing w:line="276" w:lineRule="auto"/>
              <w:ind w:left="40"/>
              <w:rPr>
                <w:b/>
                <w:color w:val="D6000E"/>
                <w:sz w:val="22"/>
                <w:szCs w:val="22"/>
              </w:rPr>
            </w:pPr>
            <w:r w:rsidRPr="003B1506">
              <w:rPr>
                <w:b/>
                <w:color w:val="D6000E"/>
                <w:sz w:val="22"/>
                <w:szCs w:val="22"/>
              </w:rPr>
              <w:t>Application des consignes particulières</w:t>
            </w:r>
          </w:p>
        </w:tc>
        <w:tc>
          <w:tcPr>
            <w:tcW w:w="708" w:type="dxa"/>
          </w:tcPr>
          <w:p w14:paraId="03105754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5AEE4C74" w14:textId="3F46329C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02F7DDAE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A000006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034146A4" w14:textId="77777777" w:rsidTr="00787AB8">
        <w:trPr>
          <w:trHeight w:val="237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484971EA" w14:textId="5A881A79" w:rsidR="00787AB8" w:rsidRPr="00364212" w:rsidRDefault="00787AB8" w:rsidP="0036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4212">
              <w:rPr>
                <w:sz w:val="22"/>
                <w:szCs w:val="22"/>
              </w:rPr>
              <w:t>Laboratoires/locaux techniques (coupure des fluides)</w:t>
            </w:r>
          </w:p>
        </w:tc>
        <w:tc>
          <w:tcPr>
            <w:tcW w:w="708" w:type="dxa"/>
          </w:tcPr>
          <w:p w14:paraId="143C61FA" w14:textId="77777777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44A40808" w14:textId="24F2DE06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3D4F591" w14:textId="77777777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7BDDB3A2" w14:textId="77777777" w:rsidR="00787AB8" w:rsidRPr="003B1506" w:rsidRDefault="00787AB8" w:rsidP="0036421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2AE907D4" w14:textId="77777777" w:rsidTr="00787AB8">
        <w:trPr>
          <w:trHeight w:val="158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0EF5A0AB" w14:textId="3DC21ABA" w:rsidR="00787AB8" w:rsidRPr="003B1506" w:rsidRDefault="00787AB8" w:rsidP="0036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1506">
              <w:rPr>
                <w:sz w:val="22"/>
                <w:szCs w:val="22"/>
              </w:rPr>
              <w:t>Bonne gestion du système de sécurité incendie (SSI)</w:t>
            </w:r>
          </w:p>
        </w:tc>
        <w:tc>
          <w:tcPr>
            <w:tcW w:w="708" w:type="dxa"/>
          </w:tcPr>
          <w:p w14:paraId="47E57A00" w14:textId="77777777" w:rsidR="00787AB8" w:rsidRPr="003B1506" w:rsidRDefault="00787AB8" w:rsidP="00364212">
            <w:pPr>
              <w:spacing w:line="158" w:lineRule="exac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00217506" w14:textId="6B877D79" w:rsidR="00787AB8" w:rsidRPr="003B1506" w:rsidRDefault="00787AB8" w:rsidP="00364212">
            <w:pPr>
              <w:spacing w:line="158" w:lineRule="exac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1E9323CD" w14:textId="77777777" w:rsidR="00787AB8" w:rsidRPr="003B1506" w:rsidRDefault="00787AB8" w:rsidP="00364212">
            <w:pPr>
              <w:spacing w:line="158" w:lineRule="exac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0DD120EE" w14:textId="77777777" w:rsidR="00787AB8" w:rsidRPr="003B1506" w:rsidRDefault="00787AB8" w:rsidP="0036421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0F65CBEC" w14:textId="77777777" w:rsidTr="00787AB8">
        <w:trPr>
          <w:trHeight w:val="172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48DE20CA" w14:textId="46EC4ED3" w:rsidR="00787AB8" w:rsidRPr="003B1506" w:rsidRDefault="00787AB8" w:rsidP="0036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1506">
              <w:rPr>
                <w:sz w:val="22"/>
                <w:szCs w:val="22"/>
              </w:rPr>
              <w:t>Accueil des secours</w:t>
            </w:r>
          </w:p>
        </w:tc>
        <w:tc>
          <w:tcPr>
            <w:tcW w:w="708" w:type="dxa"/>
          </w:tcPr>
          <w:p w14:paraId="3C6C1BD8" w14:textId="77777777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0C9CB7E2" w14:textId="49863355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73470C0D" w14:textId="77777777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07A63C59" w14:textId="77777777" w:rsidR="00787AB8" w:rsidRPr="003B1506" w:rsidRDefault="00787AB8" w:rsidP="0036421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749E6A10" w14:textId="77777777" w:rsidTr="00787AB8">
        <w:trPr>
          <w:trHeight w:val="173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729EFA5B" w14:textId="77777777" w:rsidR="00787AB8" w:rsidRDefault="00787AB8" w:rsidP="003B1506">
            <w:pPr>
              <w:spacing w:line="276" w:lineRule="auto"/>
              <w:ind w:left="40"/>
              <w:rPr>
                <w:b/>
                <w:color w:val="D6000E"/>
                <w:sz w:val="22"/>
                <w:szCs w:val="22"/>
              </w:rPr>
            </w:pPr>
          </w:p>
          <w:p w14:paraId="4F4CC8F1" w14:textId="2E6BA4D3" w:rsidR="00787AB8" w:rsidRPr="003B1506" w:rsidRDefault="00787AB8" w:rsidP="003B1506">
            <w:pPr>
              <w:spacing w:line="276" w:lineRule="auto"/>
              <w:ind w:left="40"/>
              <w:rPr>
                <w:b/>
                <w:color w:val="D6000E"/>
                <w:sz w:val="22"/>
                <w:szCs w:val="22"/>
              </w:rPr>
            </w:pPr>
            <w:r w:rsidRPr="003B1506">
              <w:rPr>
                <w:b/>
                <w:color w:val="D6000E"/>
                <w:sz w:val="22"/>
                <w:szCs w:val="22"/>
              </w:rPr>
              <w:t>Installations techniques particulières</w:t>
            </w:r>
          </w:p>
        </w:tc>
        <w:tc>
          <w:tcPr>
            <w:tcW w:w="708" w:type="dxa"/>
          </w:tcPr>
          <w:p w14:paraId="18106314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4FC5A5D5" w14:textId="1A7510C0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C77C5E0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49EF18FC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4A0EE221" w14:textId="77777777" w:rsidTr="00787AB8">
        <w:trPr>
          <w:trHeight w:val="163"/>
        </w:trPr>
        <w:tc>
          <w:tcPr>
            <w:tcW w:w="6227" w:type="dxa"/>
            <w:tcBorders>
              <w:left w:val="single" w:sz="8" w:space="0" w:color="D6000E"/>
            </w:tcBorders>
            <w:shd w:val="clear" w:color="auto" w:fill="auto"/>
            <w:vAlign w:val="bottom"/>
          </w:tcPr>
          <w:p w14:paraId="7C57E4F0" w14:textId="46AB829E" w:rsidR="00787AB8" w:rsidRPr="003B1506" w:rsidRDefault="00787AB8" w:rsidP="00364212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3B1506">
              <w:rPr>
                <w:sz w:val="22"/>
                <w:szCs w:val="22"/>
              </w:rPr>
              <w:t>Les équipements asservis à l’alarme ou à la détection</w:t>
            </w:r>
            <w:r>
              <w:rPr>
                <w:sz w:val="22"/>
                <w:szCs w:val="22"/>
              </w:rPr>
              <w:t xml:space="preserve"> </w:t>
            </w:r>
            <w:r w:rsidRPr="003B1506">
              <w:rPr>
                <w:sz w:val="22"/>
                <w:szCs w:val="22"/>
              </w:rPr>
              <w:t>incendie ont fonctionné (portes automatiques,</w:t>
            </w:r>
            <w:r>
              <w:rPr>
                <w:sz w:val="22"/>
                <w:szCs w:val="22"/>
              </w:rPr>
              <w:t xml:space="preserve"> </w:t>
            </w:r>
            <w:r w:rsidRPr="003B1506">
              <w:rPr>
                <w:sz w:val="22"/>
                <w:szCs w:val="22"/>
              </w:rPr>
              <w:t>désenfumage, etc.)</w:t>
            </w:r>
          </w:p>
        </w:tc>
        <w:tc>
          <w:tcPr>
            <w:tcW w:w="708" w:type="dxa"/>
          </w:tcPr>
          <w:p w14:paraId="21D891B2" w14:textId="77777777" w:rsidR="00787AB8" w:rsidRPr="003B1506" w:rsidRDefault="00787AB8" w:rsidP="00364212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52F6D894" w14:textId="47B5BB20" w:rsidR="00787AB8" w:rsidRPr="003B1506" w:rsidRDefault="00787AB8" w:rsidP="0036421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62DF7650" w14:textId="141B7133" w:rsidR="00787AB8" w:rsidRPr="003B1506" w:rsidRDefault="00787AB8" w:rsidP="0036421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1506">
              <w:rPr>
                <w:rFonts w:ascii="Wingdings 2" w:eastAsia="Wingdings 2" w:hAnsi="Wingdings 2"/>
                <w:w w:val="97"/>
                <w:sz w:val="22"/>
                <w:szCs w:val="22"/>
              </w:rPr>
              <w:t></w:t>
            </w: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31CABF05" w14:textId="77777777" w:rsidR="00787AB8" w:rsidRPr="003B1506" w:rsidRDefault="00787AB8" w:rsidP="0036421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87AB8" w:rsidRPr="003B1506" w14:paraId="338EB7A8" w14:textId="77777777" w:rsidTr="00787AB8">
        <w:trPr>
          <w:trHeight w:val="185"/>
        </w:trPr>
        <w:tc>
          <w:tcPr>
            <w:tcW w:w="6227" w:type="dxa"/>
            <w:tcBorders>
              <w:left w:val="single" w:sz="8" w:space="0" w:color="D6000E"/>
              <w:bottom w:val="single" w:sz="8" w:space="0" w:color="D6000E"/>
            </w:tcBorders>
            <w:shd w:val="clear" w:color="auto" w:fill="auto"/>
            <w:vAlign w:val="bottom"/>
          </w:tcPr>
          <w:p w14:paraId="3805F87C" w14:textId="0ECFAB06" w:rsidR="00787AB8" w:rsidRPr="003B1506" w:rsidRDefault="00787AB8" w:rsidP="0036421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8" w:space="0" w:color="D6000E"/>
            </w:tcBorders>
          </w:tcPr>
          <w:p w14:paraId="7618AB5A" w14:textId="77777777" w:rsidR="00787AB8" w:rsidRPr="003B1506" w:rsidRDefault="00787AB8" w:rsidP="003B1506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581A877C" w14:textId="0C5A0FB1" w:rsidR="00787AB8" w:rsidRPr="003B1506" w:rsidRDefault="00787AB8" w:rsidP="003B1506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D6000E"/>
            </w:tcBorders>
            <w:shd w:val="clear" w:color="auto" w:fill="auto"/>
            <w:vAlign w:val="bottom"/>
          </w:tcPr>
          <w:p w14:paraId="0CCC831B" w14:textId="187C5D62" w:rsidR="00787AB8" w:rsidRPr="003B1506" w:rsidRDefault="00787AB8" w:rsidP="003B1506">
            <w:pPr>
              <w:spacing w:line="0" w:lineRule="atLeast"/>
              <w:jc w:val="center"/>
              <w:rPr>
                <w:rFonts w:ascii="Wingdings 2" w:eastAsia="Wingdings 2" w:hAnsi="Wingdings 2"/>
                <w:w w:val="97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single" w:sz="8" w:space="0" w:color="D6000E"/>
            </w:tcBorders>
            <w:shd w:val="clear" w:color="auto" w:fill="auto"/>
            <w:vAlign w:val="bottom"/>
          </w:tcPr>
          <w:p w14:paraId="1CCE5B3B" w14:textId="77777777" w:rsidR="00787AB8" w:rsidRPr="003B1506" w:rsidRDefault="00787AB8" w:rsidP="003B15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899EA6D" w14:textId="33C315CA" w:rsidR="003B1506" w:rsidRDefault="003B1506"/>
    <w:p w14:paraId="34A76C28" w14:textId="77777777" w:rsidR="003B1506" w:rsidRPr="003B1506" w:rsidRDefault="003B1506" w:rsidP="003B1506">
      <w:pPr>
        <w:spacing w:line="0" w:lineRule="atLeast"/>
        <w:rPr>
          <w:b/>
          <w:color w:val="DB302A"/>
          <w:sz w:val="22"/>
          <w:szCs w:val="22"/>
        </w:rPr>
      </w:pPr>
      <w:r w:rsidRPr="003B1506">
        <w:rPr>
          <w:b/>
          <w:color w:val="DB302A"/>
          <w:sz w:val="22"/>
          <w:szCs w:val="22"/>
        </w:rPr>
        <w:t>Enseignements à tirer :</w:t>
      </w:r>
    </w:p>
    <w:p w14:paraId="5854E330" w14:textId="2359FB2C" w:rsidR="003B1506" w:rsidRPr="003B1506" w:rsidRDefault="003B1506" w:rsidP="00364212">
      <w:pPr>
        <w:spacing w:line="238" w:lineRule="auto"/>
        <w:rPr>
          <w:color w:val="333333"/>
          <w:sz w:val="22"/>
          <w:szCs w:val="22"/>
        </w:rPr>
      </w:pPr>
      <w:r w:rsidRPr="003B1506">
        <w:rPr>
          <w:color w:val="333333"/>
          <w:sz w:val="22"/>
          <w:szCs w:val="22"/>
        </w:rPr>
        <w:t>En fonction des résultats, penser immédiatement à remédier aux anomalies</w:t>
      </w:r>
      <w:r w:rsidR="00364212">
        <w:rPr>
          <w:color w:val="333333"/>
          <w:sz w:val="22"/>
          <w:szCs w:val="22"/>
        </w:rPr>
        <w:t xml:space="preserve"> </w:t>
      </w:r>
      <w:r w:rsidRPr="003B1506">
        <w:rPr>
          <w:color w:val="333333"/>
          <w:sz w:val="22"/>
          <w:szCs w:val="22"/>
        </w:rPr>
        <w:t>constatées pour améliorer la sécurité de l’établissement (préciser ou repenser les</w:t>
      </w:r>
      <w:r w:rsidR="00364212">
        <w:rPr>
          <w:color w:val="333333"/>
          <w:sz w:val="22"/>
          <w:szCs w:val="22"/>
        </w:rPr>
        <w:t xml:space="preserve"> </w:t>
      </w:r>
      <w:r w:rsidRPr="003B1506">
        <w:rPr>
          <w:color w:val="333333"/>
          <w:sz w:val="22"/>
          <w:szCs w:val="22"/>
        </w:rPr>
        <w:t>consignes, informer le personnel, réparer les installations défectueuses, etc.) et</w:t>
      </w:r>
      <w:r w:rsidR="00364212">
        <w:rPr>
          <w:color w:val="333333"/>
          <w:sz w:val="22"/>
          <w:szCs w:val="22"/>
        </w:rPr>
        <w:t xml:space="preserve"> </w:t>
      </w:r>
      <w:r w:rsidRPr="003B1506">
        <w:rPr>
          <w:color w:val="333333"/>
          <w:sz w:val="22"/>
          <w:szCs w:val="22"/>
        </w:rPr>
        <w:t>orienter la préparation de l’exercice suivant.</w:t>
      </w:r>
    </w:p>
    <w:p w14:paraId="4B9C8AF8" w14:textId="77777777" w:rsidR="003B1506" w:rsidRPr="003B1506" w:rsidRDefault="003B1506" w:rsidP="003B1506">
      <w:pPr>
        <w:spacing w:line="229" w:lineRule="exact"/>
        <w:rPr>
          <w:rFonts w:ascii="Times New Roman" w:eastAsia="Times New Roman" w:hAnsi="Times New Roman"/>
          <w:sz w:val="22"/>
          <w:szCs w:val="22"/>
        </w:rPr>
      </w:pPr>
    </w:p>
    <w:p w14:paraId="2E8505E2" w14:textId="58C2805F" w:rsidR="003B1506" w:rsidRPr="003B1506" w:rsidRDefault="00364212" w:rsidP="003B1506">
      <w:pPr>
        <w:spacing w:line="0" w:lineRule="atLeas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Un compte-rendu de chaque exercice d’évacuation doit être </w:t>
      </w:r>
      <w:r w:rsidR="003B1506" w:rsidRPr="003B1506">
        <w:rPr>
          <w:sz w:val="22"/>
          <w:szCs w:val="22"/>
        </w:rPr>
        <w:t>annexé au registre de sécurité et transmis à la collectivité si problème(s) lié(s) aux obligations du</w:t>
      </w:r>
      <w:r>
        <w:rPr>
          <w:sz w:val="22"/>
          <w:szCs w:val="22"/>
        </w:rPr>
        <w:t xml:space="preserve"> </w:t>
      </w:r>
      <w:r w:rsidR="003B1506" w:rsidRPr="003B1506">
        <w:rPr>
          <w:sz w:val="22"/>
          <w:szCs w:val="22"/>
        </w:rPr>
        <w:t>propriétaire</w:t>
      </w:r>
      <w:r>
        <w:rPr>
          <w:sz w:val="22"/>
          <w:szCs w:val="22"/>
        </w:rPr>
        <w:t>.</w:t>
      </w:r>
    </w:p>
    <w:p w14:paraId="403F8319" w14:textId="77777777" w:rsidR="003B1506" w:rsidRPr="003B1506" w:rsidRDefault="003B1506" w:rsidP="003B1506">
      <w:pPr>
        <w:spacing w:line="294" w:lineRule="exact"/>
        <w:rPr>
          <w:rFonts w:ascii="Times New Roman" w:eastAsia="Times New Roman" w:hAnsi="Times New Roman"/>
          <w:sz w:val="22"/>
          <w:szCs w:val="22"/>
        </w:rPr>
      </w:pPr>
    </w:p>
    <w:p w14:paraId="353DECE5" w14:textId="538BB4D1" w:rsidR="003B1506" w:rsidRPr="003B1506" w:rsidRDefault="003B1506" w:rsidP="003B1506">
      <w:pPr>
        <w:spacing w:line="0" w:lineRule="atLeast"/>
        <w:rPr>
          <w:b/>
          <w:color w:val="DB302A"/>
          <w:sz w:val="16"/>
          <w:szCs w:val="16"/>
        </w:rPr>
      </w:pPr>
      <w:r w:rsidRPr="003B1506">
        <w:rPr>
          <w:b/>
          <w:color w:val="DB302A"/>
          <w:sz w:val="16"/>
          <w:szCs w:val="16"/>
        </w:rPr>
        <w:t>Ont participé à l’élaboration d</w:t>
      </w:r>
      <w:r w:rsidR="00787AB8">
        <w:rPr>
          <w:b/>
          <w:color w:val="DB302A"/>
          <w:sz w:val="16"/>
          <w:szCs w:val="16"/>
        </w:rPr>
        <w:t xml:space="preserve">u </w:t>
      </w:r>
      <w:r w:rsidRPr="003B1506">
        <w:rPr>
          <w:b/>
          <w:color w:val="DB302A"/>
          <w:sz w:val="16"/>
          <w:szCs w:val="16"/>
        </w:rPr>
        <w:t>document</w:t>
      </w:r>
      <w:r w:rsidR="00787AB8">
        <w:rPr>
          <w:b/>
          <w:color w:val="DB302A"/>
          <w:sz w:val="16"/>
          <w:szCs w:val="16"/>
        </w:rPr>
        <w:t xml:space="preserve"> de base de l’observatoire Nationale de la sécurité</w:t>
      </w:r>
      <w:r w:rsidRPr="003B1506">
        <w:rPr>
          <w:b/>
          <w:color w:val="DB302A"/>
          <w:sz w:val="16"/>
          <w:szCs w:val="16"/>
        </w:rPr>
        <w:t xml:space="preserve"> :</w:t>
      </w:r>
    </w:p>
    <w:p w14:paraId="4B3E6F3A" w14:textId="3C82C46C" w:rsidR="003B1506" w:rsidRPr="003B1506" w:rsidRDefault="003B1506" w:rsidP="00787AB8">
      <w:pPr>
        <w:spacing w:line="0" w:lineRule="atLeast"/>
        <w:rPr>
          <w:sz w:val="16"/>
          <w:szCs w:val="16"/>
        </w:rPr>
      </w:pPr>
      <w:r w:rsidRPr="003B1506">
        <w:rPr>
          <w:sz w:val="16"/>
          <w:szCs w:val="16"/>
        </w:rPr>
        <w:t xml:space="preserve">Michel </w:t>
      </w:r>
      <w:proofErr w:type="spellStart"/>
      <w:r w:rsidRPr="003B1506">
        <w:rPr>
          <w:sz w:val="16"/>
          <w:szCs w:val="16"/>
        </w:rPr>
        <w:t>Guibourgeau</w:t>
      </w:r>
      <w:proofErr w:type="spellEnd"/>
      <w:r w:rsidRPr="003B1506">
        <w:rPr>
          <w:sz w:val="16"/>
          <w:szCs w:val="16"/>
        </w:rPr>
        <w:t xml:space="preserve"> (rapporteur), LCL Benoist Auger (CR Centre Val-de-Loire), Claudine </w:t>
      </w:r>
      <w:proofErr w:type="spellStart"/>
      <w:r w:rsidRPr="003B1506">
        <w:rPr>
          <w:sz w:val="16"/>
          <w:szCs w:val="16"/>
        </w:rPr>
        <w:t>Hervy</w:t>
      </w:r>
      <w:proofErr w:type="spellEnd"/>
      <w:r w:rsidRPr="003B1506">
        <w:rPr>
          <w:sz w:val="16"/>
          <w:szCs w:val="16"/>
        </w:rPr>
        <w:t xml:space="preserve"> (PEEP),</w:t>
      </w:r>
      <w:r w:rsidR="00787AB8">
        <w:rPr>
          <w:sz w:val="16"/>
          <w:szCs w:val="16"/>
        </w:rPr>
        <w:t xml:space="preserve"> </w:t>
      </w:r>
      <w:r w:rsidRPr="003B1506">
        <w:rPr>
          <w:sz w:val="16"/>
          <w:szCs w:val="16"/>
        </w:rPr>
        <w:t xml:space="preserve">LCL Christian </w:t>
      </w:r>
      <w:proofErr w:type="spellStart"/>
      <w:r w:rsidRPr="003B1506">
        <w:rPr>
          <w:sz w:val="16"/>
          <w:szCs w:val="16"/>
        </w:rPr>
        <w:t>Jeandemange</w:t>
      </w:r>
      <w:proofErr w:type="spellEnd"/>
      <w:r w:rsidRPr="003B1506">
        <w:rPr>
          <w:sz w:val="16"/>
          <w:szCs w:val="16"/>
        </w:rPr>
        <w:t xml:space="preserve"> (Fédération nationale des sapeurs-pompiers de France), Vincent </w:t>
      </w:r>
      <w:proofErr w:type="spellStart"/>
      <w:r w:rsidRPr="003B1506">
        <w:rPr>
          <w:sz w:val="16"/>
          <w:szCs w:val="16"/>
        </w:rPr>
        <w:t>Loustau</w:t>
      </w:r>
      <w:proofErr w:type="spellEnd"/>
      <w:r w:rsidR="00787AB8">
        <w:rPr>
          <w:sz w:val="16"/>
          <w:szCs w:val="16"/>
        </w:rPr>
        <w:t xml:space="preserve"> </w:t>
      </w:r>
      <w:r w:rsidRPr="003B1506">
        <w:rPr>
          <w:sz w:val="16"/>
          <w:szCs w:val="16"/>
        </w:rPr>
        <w:t xml:space="preserve">(SGEN CFDT), Bernard </w:t>
      </w:r>
      <w:proofErr w:type="spellStart"/>
      <w:r w:rsidRPr="003B1506">
        <w:rPr>
          <w:sz w:val="16"/>
          <w:szCs w:val="16"/>
        </w:rPr>
        <w:t>Préponiot</w:t>
      </w:r>
      <w:proofErr w:type="spellEnd"/>
      <w:r w:rsidRPr="003B1506">
        <w:rPr>
          <w:sz w:val="16"/>
          <w:szCs w:val="16"/>
        </w:rPr>
        <w:t xml:space="preserve"> (consultant), Claude Rubin-Bourgeois (CD Hauts-de-Seine), Corinne</w:t>
      </w:r>
      <w:r w:rsidR="00787AB8">
        <w:rPr>
          <w:sz w:val="16"/>
          <w:szCs w:val="16"/>
        </w:rPr>
        <w:t xml:space="preserve"> </w:t>
      </w:r>
      <w:proofErr w:type="spellStart"/>
      <w:r w:rsidRPr="003B1506">
        <w:rPr>
          <w:sz w:val="16"/>
          <w:szCs w:val="16"/>
        </w:rPr>
        <w:t>Sadot</w:t>
      </w:r>
      <w:proofErr w:type="spellEnd"/>
      <w:r w:rsidRPr="003B1506">
        <w:rPr>
          <w:sz w:val="16"/>
          <w:szCs w:val="16"/>
        </w:rPr>
        <w:t xml:space="preserve"> (ministère chargé de l’agriculture), Franck Saulnier (SNPTES), Laurent </w:t>
      </w:r>
      <w:proofErr w:type="spellStart"/>
      <w:r w:rsidRPr="003B1506">
        <w:rPr>
          <w:sz w:val="16"/>
          <w:szCs w:val="16"/>
        </w:rPr>
        <w:t>Zameczkowski</w:t>
      </w:r>
      <w:proofErr w:type="spellEnd"/>
      <w:r w:rsidRPr="003B1506">
        <w:rPr>
          <w:sz w:val="16"/>
          <w:szCs w:val="16"/>
        </w:rPr>
        <w:t xml:space="preserve"> (PEEP),</w:t>
      </w:r>
      <w:r w:rsidR="00787AB8">
        <w:rPr>
          <w:sz w:val="16"/>
          <w:szCs w:val="16"/>
        </w:rPr>
        <w:t xml:space="preserve"> </w:t>
      </w:r>
      <w:r w:rsidRPr="003B1506">
        <w:rPr>
          <w:sz w:val="16"/>
          <w:szCs w:val="16"/>
        </w:rPr>
        <w:t xml:space="preserve">Jean-Michel </w:t>
      </w:r>
      <w:proofErr w:type="spellStart"/>
      <w:r w:rsidRPr="003B1506">
        <w:rPr>
          <w:sz w:val="16"/>
          <w:szCs w:val="16"/>
        </w:rPr>
        <w:t>Billioud</w:t>
      </w:r>
      <w:proofErr w:type="spellEnd"/>
      <w:r w:rsidRPr="003B1506">
        <w:rPr>
          <w:sz w:val="16"/>
          <w:szCs w:val="16"/>
        </w:rPr>
        <w:t xml:space="preserve"> (secrétaire général de l’ONS)</w:t>
      </w:r>
      <w:r w:rsidR="00787AB8">
        <w:rPr>
          <w:sz w:val="16"/>
          <w:szCs w:val="16"/>
        </w:rPr>
        <w:t>.</w:t>
      </w:r>
    </w:p>
    <w:sectPr w:rsidR="003B1506" w:rsidRPr="003B1506" w:rsidSect="00787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4CA"/>
    <w:multiLevelType w:val="hybridMultilevel"/>
    <w:tmpl w:val="DBD408AC"/>
    <w:lvl w:ilvl="0" w:tplc="FFFFFFFF">
      <w:start w:val="1"/>
      <w:numFmt w:val="bullet"/>
      <w:lvlText w:val="-"/>
      <w:lvlJc w:val="left"/>
      <w:pPr>
        <w:ind w:left="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06"/>
    <w:rsid w:val="00340E00"/>
    <w:rsid w:val="00364212"/>
    <w:rsid w:val="003B1506"/>
    <w:rsid w:val="003B3F33"/>
    <w:rsid w:val="00787AB8"/>
    <w:rsid w:val="00D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A046"/>
  <w15:chartTrackingRefBased/>
  <w15:docId w15:val="{5FD55940-BCCB-4471-968D-AE19E53E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0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WOLFF</dc:creator>
  <cp:keywords/>
  <dc:description/>
  <cp:lastModifiedBy>Myriam WOLFF</cp:lastModifiedBy>
  <cp:revision>1</cp:revision>
  <dcterms:created xsi:type="dcterms:W3CDTF">2025-09-08T12:37:00Z</dcterms:created>
  <dcterms:modified xsi:type="dcterms:W3CDTF">2025-09-08T13:04:00Z</dcterms:modified>
</cp:coreProperties>
</file>